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30499F" w:rsidRDefault="0030499F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499F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E74FB5" w:rsidRDefault="00E74FB5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74FB5">
        <w:rPr>
          <w:rFonts w:ascii="Times New Roman" w:hAnsi="Times New Roman" w:cs="Times New Roman"/>
          <w:b/>
          <w:sz w:val="28"/>
          <w:szCs w:val="32"/>
        </w:rPr>
        <w:t>ОСНОВЫ ДЕЛОВОЙ И ПУБЛИЧНОЙ КОММУНИКАЦИИ В ПРОФЕССИОНАЛЬНОЙ ДЕЯТЕЛЬНОСТИ</w:t>
      </w:r>
    </w:p>
    <w:p w:rsidR="0030499F" w:rsidRPr="0030499F" w:rsidRDefault="0030499F" w:rsidP="00304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1468D" w:rsidRPr="00D1468D" w:rsidRDefault="00873AD8" w:rsidP="0030499F">
      <w:pPr>
        <w:pStyle w:val="Style43"/>
        <w:widowControl/>
        <w:spacing w:line="276" w:lineRule="auto"/>
        <w:jc w:val="both"/>
        <w:rPr>
          <w:b/>
          <w:sz w:val="28"/>
          <w:szCs w:val="28"/>
        </w:rPr>
      </w:pPr>
      <w:r w:rsidRPr="00D1468D">
        <w:rPr>
          <w:b/>
          <w:sz w:val="28"/>
          <w:szCs w:val="28"/>
        </w:rPr>
        <w:t>Цель дисциплины</w:t>
      </w:r>
    </w:p>
    <w:p w:rsidR="00873AD8" w:rsidRPr="00D1468D" w:rsidRDefault="0030499F" w:rsidP="0030499F">
      <w:pPr>
        <w:pStyle w:val="Style43"/>
        <w:widowControl/>
        <w:spacing w:line="276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73731" w:rsidRPr="00D1468D">
        <w:rPr>
          <w:rFonts w:eastAsiaTheme="minorEastAsia"/>
          <w:sz w:val="28"/>
          <w:szCs w:val="28"/>
        </w:rPr>
        <w:t>в</w:t>
      </w:r>
      <w:r w:rsidR="00D73731" w:rsidRPr="00D1468D">
        <w:rPr>
          <w:rStyle w:val="FontStyle83"/>
          <w:rFonts w:eastAsiaTheme="minorEastAsia"/>
          <w:sz w:val="28"/>
          <w:szCs w:val="28"/>
        </w:rPr>
        <w:t>ладение нормами русского литературно</w:t>
      </w:r>
      <w:r w:rsidR="0061507C" w:rsidRPr="00D1468D">
        <w:rPr>
          <w:rStyle w:val="FontStyle83"/>
          <w:rFonts w:eastAsiaTheme="minorEastAsia"/>
          <w:sz w:val="28"/>
          <w:szCs w:val="28"/>
        </w:rPr>
        <w:t>го</w:t>
      </w:r>
      <w:r w:rsidR="00D73731" w:rsidRPr="00D1468D">
        <w:rPr>
          <w:rStyle w:val="FontStyle83"/>
          <w:rFonts w:eastAsiaTheme="minorEastAsia"/>
          <w:sz w:val="28"/>
          <w:szCs w:val="28"/>
        </w:rPr>
        <w:t xml:space="preserve"> языка в устной и письменной речи в процессе личной и профессиональной коммуникации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:rsidR="00D1468D" w:rsidRPr="00D1468D" w:rsidRDefault="00873AD8" w:rsidP="0030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1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3B" w:rsidRDefault="0094553B" w:rsidP="009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4553B">
        <w:rPr>
          <w:rFonts w:ascii="Times New Roman" w:hAnsi="Times New Roman" w:cs="Times New Roman"/>
          <w:sz w:val="28"/>
          <w:szCs w:val="28"/>
        </w:rPr>
        <w:t>сновы деловой и публичной коммуникации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73AD8" w:rsidRPr="00D1468D" w:rsidRDefault="00873AD8" w:rsidP="0030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8D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</w:t>
      </w:r>
    </w:p>
    <w:p w:rsidR="00D73731" w:rsidRPr="00D1468D" w:rsidRDefault="00D73731" w:rsidP="0030499F">
      <w:pPr>
        <w:pStyle w:val="Style43"/>
        <w:widowControl/>
        <w:spacing w:line="276" w:lineRule="auto"/>
        <w:jc w:val="both"/>
        <w:rPr>
          <w:rStyle w:val="FontStyle83"/>
          <w:rFonts w:eastAsiaTheme="minorEastAsia"/>
          <w:sz w:val="28"/>
          <w:szCs w:val="28"/>
        </w:rPr>
      </w:pPr>
      <w:r w:rsidRPr="00D1468D">
        <w:rPr>
          <w:rStyle w:val="FontStyle83"/>
          <w:rFonts w:eastAsiaTheme="minorEastAsia"/>
          <w:sz w:val="28"/>
          <w:szCs w:val="28"/>
        </w:rPr>
        <w:t>Понятие и функции общения. Коммуникативная и интерактивная стороны общения. Перцептивная сторона общения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Психология  выступления. Механизмы воздействия и взаимодействия  в процессе общения. Нормы современного русского языка</w:t>
      </w:r>
      <w:r w:rsidR="00D1468D">
        <w:rPr>
          <w:rStyle w:val="FontStyle83"/>
          <w:rFonts w:eastAsiaTheme="minorEastAsia"/>
          <w:sz w:val="28"/>
          <w:szCs w:val="28"/>
        </w:rPr>
        <w:t xml:space="preserve">. </w:t>
      </w:r>
      <w:r w:rsidRPr="00D1468D">
        <w:rPr>
          <w:rStyle w:val="FontStyle83"/>
          <w:rFonts w:eastAsiaTheme="minorEastAsia"/>
          <w:sz w:val="28"/>
          <w:szCs w:val="28"/>
        </w:rPr>
        <w:t>Состояние и перспективы русского языка и культуры речи на современном этапе. Речевой этикет. Язык официально-делового общения.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Функциональные стили современного русского языка.  Устные и письменные формы деловой речи. Ораторское искусство основа публичного выступления. Подготовка  выступления.</w:t>
      </w:r>
      <w:r w:rsidR="00D1468D">
        <w:rPr>
          <w:rStyle w:val="FontStyle83"/>
          <w:rFonts w:eastAsiaTheme="minorEastAsia"/>
          <w:sz w:val="28"/>
          <w:szCs w:val="28"/>
        </w:rPr>
        <w:t xml:space="preserve"> </w:t>
      </w:r>
      <w:r w:rsidRPr="00D1468D">
        <w:rPr>
          <w:rStyle w:val="FontStyle83"/>
          <w:rFonts w:eastAsiaTheme="minorEastAsia"/>
          <w:sz w:val="28"/>
          <w:szCs w:val="28"/>
        </w:rPr>
        <w:t>Основы результативной коммуникации. Национальные особенности делового общения</w:t>
      </w:r>
      <w:r w:rsidR="0061507C" w:rsidRPr="00D1468D">
        <w:rPr>
          <w:rStyle w:val="FontStyle83"/>
          <w:rFonts w:eastAsiaTheme="minorEastAsia"/>
          <w:sz w:val="28"/>
          <w:szCs w:val="28"/>
        </w:rPr>
        <w:t>.</w:t>
      </w:r>
    </w:p>
    <w:p w:rsidR="00873AD8" w:rsidRPr="00D1468D" w:rsidRDefault="00873AD8" w:rsidP="00D1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D1468D" w:rsidRDefault="00873AD8" w:rsidP="00D1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Pr="00D1468D" w:rsidRDefault="005C37E1" w:rsidP="00D1468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C37E1" w:rsidRPr="00D1468D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B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03292"/>
    <w:rsid w:val="000D2C53"/>
    <w:rsid w:val="00257765"/>
    <w:rsid w:val="0030499F"/>
    <w:rsid w:val="003E707F"/>
    <w:rsid w:val="00485CA4"/>
    <w:rsid w:val="00494726"/>
    <w:rsid w:val="005C37E1"/>
    <w:rsid w:val="0061507C"/>
    <w:rsid w:val="00632020"/>
    <w:rsid w:val="00826CFA"/>
    <w:rsid w:val="00873AD8"/>
    <w:rsid w:val="008C3A3E"/>
    <w:rsid w:val="0094553B"/>
    <w:rsid w:val="00A75298"/>
    <w:rsid w:val="00D1468D"/>
    <w:rsid w:val="00D35CCE"/>
    <w:rsid w:val="00D73731"/>
    <w:rsid w:val="00E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D737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D7373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737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7373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089AE-6652-4B1E-BC0E-907C1A56D275}"/>
</file>

<file path=customXml/itemProps2.xml><?xml version="1.0" encoding="utf-8"?>
<ds:datastoreItem xmlns:ds="http://schemas.openxmlformats.org/officeDocument/2006/customXml" ds:itemID="{2B15637E-AB4F-45EA-B673-080E02E0D6C1}"/>
</file>

<file path=customXml/itemProps3.xml><?xml version="1.0" encoding="utf-8"?>
<ds:datastoreItem xmlns:ds="http://schemas.openxmlformats.org/officeDocument/2006/customXml" ds:itemID="{31B69213-9FA6-4C7E-9531-C39AB5BF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12</cp:revision>
  <dcterms:created xsi:type="dcterms:W3CDTF">2017-02-07T07:27:00Z</dcterms:created>
  <dcterms:modified xsi:type="dcterms:W3CDTF">2020-11-12T11:50:00Z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